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34" w:rsidRDefault="00F36C53" w:rsidP="00F36C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C53">
        <w:rPr>
          <w:rFonts w:ascii="Times New Roman" w:hAnsi="Times New Roman" w:cs="Times New Roman"/>
          <w:b/>
          <w:sz w:val="24"/>
          <w:szCs w:val="24"/>
          <w:u w:val="single"/>
        </w:rPr>
        <w:t>List of Indian Publications</w:t>
      </w:r>
      <w:r w:rsidR="0072516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</w:p>
    <w:p w:rsidR="00725166" w:rsidRPr="00725166" w:rsidRDefault="00725166" w:rsidP="00725166">
      <w:pPr>
        <w:rPr>
          <w:rFonts w:ascii="Times New Roman" w:hAnsi="Times New Roman" w:cs="Times New Roman"/>
          <w:sz w:val="24"/>
          <w:szCs w:val="24"/>
        </w:rPr>
      </w:pPr>
      <w:r w:rsidRPr="00725166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Pr="00725166"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sz w:val="24"/>
          <w:szCs w:val="24"/>
        </w:rPr>
        <w:t xml:space="preserve">any of the reputed publishers </w:t>
      </w:r>
      <w:r w:rsidRPr="00725166">
        <w:rPr>
          <w:rFonts w:ascii="Times New Roman" w:hAnsi="Times New Roman" w:cs="Times New Roman"/>
          <w:sz w:val="24"/>
          <w:szCs w:val="24"/>
        </w:rPr>
        <w:t xml:space="preserve">name is missing </w:t>
      </w:r>
      <w:r>
        <w:rPr>
          <w:rFonts w:ascii="Times New Roman" w:hAnsi="Times New Roman" w:cs="Times New Roman"/>
          <w:sz w:val="24"/>
          <w:szCs w:val="24"/>
        </w:rPr>
        <w:t xml:space="preserve">in this list </w:t>
      </w:r>
      <w:r w:rsidRPr="00725166">
        <w:rPr>
          <w:rFonts w:ascii="Times New Roman" w:hAnsi="Times New Roman" w:cs="Times New Roman"/>
          <w:sz w:val="24"/>
          <w:szCs w:val="24"/>
        </w:rPr>
        <w:t>you can add that to t</w:t>
      </w:r>
      <w:r>
        <w:rPr>
          <w:rFonts w:ascii="Times New Roman" w:hAnsi="Times New Roman" w:cs="Times New Roman"/>
          <w:sz w:val="24"/>
          <w:szCs w:val="24"/>
        </w:rPr>
        <w:t xml:space="preserve">his list and quote for the same. </w:t>
      </w:r>
      <w:r w:rsidR="007B39DE">
        <w:rPr>
          <w:rFonts w:ascii="Times New Roman" w:hAnsi="Times New Roman" w:cs="Times New Roman"/>
          <w:sz w:val="24"/>
          <w:szCs w:val="24"/>
        </w:rPr>
        <w:t xml:space="preserve">And also quote only for those publishers which you’re dealing with.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6253"/>
        <w:gridCol w:w="2393"/>
      </w:tblGrid>
      <w:tr w:rsidR="00385FC9" w:rsidRPr="000113BF" w:rsidTr="00385FC9">
        <w:tc>
          <w:tcPr>
            <w:tcW w:w="676" w:type="dxa"/>
          </w:tcPr>
          <w:p w:rsidR="00385FC9" w:rsidRPr="00385FC9" w:rsidRDefault="00385FC9" w:rsidP="00385FC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C9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6452" w:type="dxa"/>
            <w:vAlign w:val="bottom"/>
          </w:tcPr>
          <w:p w:rsidR="00385FC9" w:rsidRPr="00385FC9" w:rsidRDefault="00385FC9" w:rsidP="0038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C9">
              <w:rPr>
                <w:rFonts w:ascii="Times New Roman" w:hAnsi="Times New Roman" w:cs="Times New Roman"/>
                <w:b/>
                <w:sz w:val="24"/>
                <w:szCs w:val="24"/>
              </w:rPr>
              <w:t>Publishers Name</w:t>
            </w:r>
          </w:p>
        </w:tc>
        <w:tc>
          <w:tcPr>
            <w:tcW w:w="2448" w:type="dxa"/>
          </w:tcPr>
          <w:p w:rsidR="00385FC9" w:rsidRPr="00385FC9" w:rsidRDefault="00385FC9" w:rsidP="0038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C9">
              <w:rPr>
                <w:rFonts w:ascii="Times New Roman" w:hAnsi="Times New Roman" w:cs="Times New Roman"/>
                <w:b/>
                <w:sz w:val="24"/>
                <w:szCs w:val="24"/>
              </w:rPr>
              <w:t>Discount Offered</w:t>
            </w: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Aakar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ABD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Abhinav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Pub.,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Foundation Press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Adhyam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Agam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Kala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Agro-Bios(India), Jodhpur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Agrotech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Pub.Academy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Ajit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Book, Kochi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Akansha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House,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Akshay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Aleph India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Alfa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bare Acts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bare Acts (Mohan law House)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Allahabad Law Agency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Anamika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&amp; Dis.,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Anmol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APH Pub. House,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Aryan Book International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Law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Asia law House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Asiatech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Publishers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Aspen Publishers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Astral Publishing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Atlantic Pub,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Authors Press,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B. R. Publishing Corp.,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B.R.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Rhythms,Delhi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EB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Bharat law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2448" w:type="dxa"/>
          </w:tcPr>
          <w:p w:rsidR="00385FC9" w:rsidRDefault="00385FC9" w:rsidP="00EB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EB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law Publication</w:t>
            </w:r>
          </w:p>
        </w:tc>
        <w:tc>
          <w:tcPr>
            <w:tcW w:w="2448" w:type="dxa"/>
          </w:tcPr>
          <w:p w:rsidR="00385FC9" w:rsidRDefault="00385FC9" w:rsidP="00EB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Biogreen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Bio-Tech Books,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Bishen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Singh M P Singh, Dehradun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Black &amp; White, Delhi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Bookwell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Blackwell Publishing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Bloomsburry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Publishing, India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Book Enclave,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Sitaraman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Cambridge University Press,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Campus Books Int.,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Law Agency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law Publications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Classical Publishing co.,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Law Publishers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law Institute of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Publishing Company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Cosmo Publication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CRC Press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D. K. Print World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Danish Books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Deep &amp; Deep Pub.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&amp; Deep Publications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Law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Dominant Pub. &amp; Dist.,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Company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 Agency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Eastern Book Company (HB)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Eastern Book Company (PB)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Eastern Book Linkers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Eastern law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Faber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faber</w:t>
            </w:r>
            <w:proofErr w:type="spellEnd"/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lications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(India)</w:t>
            </w:r>
          </w:p>
        </w:tc>
        <w:tc>
          <w:tcPr>
            <w:tcW w:w="2448" w:type="dxa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Indian books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Global Vision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 Agency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Gulshan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Pub., Srinagar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 Pvt. ltd.,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Harper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Harper Collins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Hind Law Publishers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Hindustan Publication Corporation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ICC Publications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Icon Pub. </w:t>
            </w:r>
            <w:proofErr w:type="spellStart"/>
            <w:proofErr w:type="gram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gram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ILBCO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Publishers &amp; Distributers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Indiana Publishing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Indica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Books, Varanasi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Indus Valley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Isha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Wiley &amp; Sons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Enterprises,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K. K.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 Law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 Publishers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Lawmann’s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Kanishka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lishers &amp; Distributers</w:t>
            </w:r>
          </w:p>
        </w:tc>
        <w:tc>
          <w:tcPr>
            <w:tcW w:w="2448" w:type="dxa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Karnataka law Journal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Kaveri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Khel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/Sports Pub.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Kusumanjali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 World, Jodhpur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Law Publishers India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Publishing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Lexis Nexis Universal 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LexisNexis India (HB)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LexisNexis India (PB)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M.P.P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 India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Mahamaya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Manak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Mangal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Deep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Manohar Publications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Mittal Publication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law House India Books &amp; Indian reprint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law House Multi Volume Set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lications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Motilal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Banasri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Das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Munshiram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Manoharlal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Company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Narendra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lishing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House, Delhi</w:t>
            </w:r>
          </w:p>
        </w:tc>
        <w:tc>
          <w:tcPr>
            <w:tcW w:w="2448" w:type="dxa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National Book Org.,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National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lishing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House, Jaipur</w:t>
            </w:r>
          </w:p>
        </w:tc>
        <w:tc>
          <w:tcPr>
            <w:tcW w:w="2448" w:type="dxa"/>
          </w:tcPr>
          <w:p w:rsidR="00385FC9" w:rsidRPr="0026145C" w:rsidRDefault="00385FC9" w:rsidP="0055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Natraj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Pub., Dehradun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Academic Press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New Century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Delhi Publishing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New Indian Publishing Agency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New Royal Book Company, Lucknow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law book House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Omega Publication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166" w:rsidRPr="000113BF" w:rsidTr="00385FC9">
        <w:tc>
          <w:tcPr>
            <w:tcW w:w="676" w:type="dxa"/>
          </w:tcPr>
          <w:p w:rsidR="00725166" w:rsidRPr="008C4230" w:rsidRDefault="00725166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725166" w:rsidRDefault="00725166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Blackswan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25166">
              <w:rPr>
                <w:rFonts w:ascii="Times New Roman" w:hAnsi="Times New Roman" w:cs="Times New Roman"/>
                <w:sz w:val="24"/>
                <w:szCs w:val="24"/>
              </w:rPr>
              <w:t>ublishers</w:t>
            </w:r>
          </w:p>
        </w:tc>
        <w:tc>
          <w:tcPr>
            <w:tcW w:w="2448" w:type="dxa"/>
          </w:tcPr>
          <w:p w:rsidR="00725166" w:rsidRDefault="00725166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 Longman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 Publishing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Oxford &amp; IBH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Books, Jaipur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Press,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Palgrave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Education,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Pencraft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Penguin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Pentagon Press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Pentagon Press,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Pointer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Pragun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Publisher,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Pratibha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Premier Publishing Company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of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Prestige Books,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Prism Books, Bangalore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Book Publisher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Promilla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&amp; Co. Publishers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Cambury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Co.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R.B.S.A.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Radiant Publishers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Raj Pub. House,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Raj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Rajat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Ramanand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Bhawan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Random House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Random Publications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Rawat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Reference Press,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Regency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Reliance Pub. House,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Research India Press,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Ritu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Routledge,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Press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lications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Chand Publishing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Company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S. S. Publishers,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Sage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Saloni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 House,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Samskriti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Sarup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&amp; Sons,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Satish Serial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Satyam Books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SBS Pub. Dist. Pvt. Ltd.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Scientific Pub., Jodhpur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Serials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Sharda Pub. House,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Shipra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Shree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Natraj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Shree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Printographers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Shruti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Simon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Schusters</w:t>
            </w:r>
            <w:proofErr w:type="spellEnd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Snow White Publication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Sonali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Sports Publications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Springer, India</w:t>
            </w:r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Standard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Sterling New Horizon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Sterling Publishers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Subhi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Publications, Gurgaon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Subline Pub.,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Enterprises,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Sundeep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Prakashan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Sunrise Pub.,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Surjeet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Publishers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0113BF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MaGrawHill</w:t>
            </w:r>
            <w:proofErr w:type="spellEnd"/>
          </w:p>
        </w:tc>
        <w:tc>
          <w:tcPr>
            <w:tcW w:w="2448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Taxmann</w:t>
            </w:r>
            <w:proofErr w:type="spellEnd"/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Pr="00D77B7C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B7C">
              <w:rPr>
                <w:rFonts w:ascii="Times New Roman" w:hAnsi="Times New Roman" w:cs="Times New Roman"/>
                <w:sz w:val="24"/>
                <w:szCs w:val="24"/>
              </w:rPr>
              <w:t>Taylor &amp; Francis, India</w:t>
            </w:r>
          </w:p>
        </w:tc>
        <w:tc>
          <w:tcPr>
            <w:tcW w:w="2448" w:type="dxa"/>
          </w:tcPr>
          <w:p w:rsidR="00385FC9" w:rsidRPr="00D77B7C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The Women Press,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 w:rsidP="0087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World Press India</w:t>
            </w:r>
          </w:p>
        </w:tc>
        <w:tc>
          <w:tcPr>
            <w:tcW w:w="2448" w:type="dxa"/>
          </w:tcPr>
          <w:p w:rsidR="00385FC9" w:rsidRDefault="00385FC9" w:rsidP="00870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Reuters India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Three Essays </w:t>
            </w:r>
            <w:r w:rsidR="00F05CE3" w:rsidRPr="0026145C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, Gurgaon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Today &amp; Tomorrow, Delhi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Ukaaz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Publications, Hyderabad</w:t>
            </w:r>
            <w:bookmarkStart w:id="0" w:name="_GoBack"/>
            <w:bookmarkEnd w:id="0"/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Unistar</w:t>
            </w:r>
            <w:proofErr w:type="spellEnd"/>
            <w:r w:rsidRPr="0026145C">
              <w:rPr>
                <w:rFonts w:ascii="Times New Roman" w:hAnsi="Times New Roman" w:cs="Times New Roman"/>
                <w:sz w:val="24"/>
                <w:szCs w:val="24"/>
              </w:rPr>
              <w:t xml:space="preserve"> Books Pvt. Ltd.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Law Publishing (HB)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Universal Law Publishing (PB)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University Book House, Jaipur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Uppal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Publishing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Vinod Publications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 Books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</w:tcPr>
          <w:p w:rsidR="00385FC9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B7C">
              <w:rPr>
                <w:rFonts w:ascii="Times New Roman" w:hAnsi="Times New Roman" w:cs="Times New Roman"/>
                <w:sz w:val="24"/>
                <w:szCs w:val="24"/>
              </w:rPr>
              <w:t>Viva Publishers</w:t>
            </w:r>
          </w:p>
        </w:tc>
        <w:tc>
          <w:tcPr>
            <w:tcW w:w="2448" w:type="dxa"/>
          </w:tcPr>
          <w:p w:rsidR="00385FC9" w:rsidRPr="00D77B7C" w:rsidRDefault="00385FC9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C">
              <w:rPr>
                <w:rFonts w:ascii="Times New Roman" w:hAnsi="Times New Roman" w:cs="Times New Roman"/>
                <w:sz w:val="24"/>
                <w:szCs w:val="24"/>
              </w:rPr>
              <w:t>Westville Pub. House</w:t>
            </w:r>
          </w:p>
        </w:tc>
        <w:tc>
          <w:tcPr>
            <w:tcW w:w="2448" w:type="dxa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Whytes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Co.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Wolters Kluwer, India (CCH) 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C9" w:rsidRPr="000113BF" w:rsidTr="00385FC9">
        <w:tc>
          <w:tcPr>
            <w:tcW w:w="676" w:type="dxa"/>
          </w:tcPr>
          <w:p w:rsidR="00385FC9" w:rsidRPr="008C4230" w:rsidRDefault="00385FC9" w:rsidP="008C42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vAlign w:val="bottom"/>
          </w:tcPr>
          <w:p w:rsidR="00385FC9" w:rsidRPr="0026145C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Scientific Press</w:t>
            </w:r>
          </w:p>
        </w:tc>
        <w:tc>
          <w:tcPr>
            <w:tcW w:w="2448" w:type="dxa"/>
          </w:tcPr>
          <w:p w:rsidR="00385FC9" w:rsidRDefault="00385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C53" w:rsidRDefault="00F36C53" w:rsidP="00D77B7C"/>
    <w:sectPr w:rsidR="00F3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23E1"/>
    <w:multiLevelType w:val="hybridMultilevel"/>
    <w:tmpl w:val="6280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53"/>
    <w:rsid w:val="00001D89"/>
    <w:rsid w:val="00074066"/>
    <w:rsid w:val="00151375"/>
    <w:rsid w:val="0021291B"/>
    <w:rsid w:val="0026145C"/>
    <w:rsid w:val="00385FC9"/>
    <w:rsid w:val="0039485C"/>
    <w:rsid w:val="00556657"/>
    <w:rsid w:val="00660234"/>
    <w:rsid w:val="00725166"/>
    <w:rsid w:val="007B39DE"/>
    <w:rsid w:val="00817242"/>
    <w:rsid w:val="00870240"/>
    <w:rsid w:val="008C4230"/>
    <w:rsid w:val="00C41E68"/>
    <w:rsid w:val="00D20105"/>
    <w:rsid w:val="00D77B7C"/>
    <w:rsid w:val="00DC6A43"/>
    <w:rsid w:val="00EB5CEB"/>
    <w:rsid w:val="00F048C8"/>
    <w:rsid w:val="00F05CE3"/>
    <w:rsid w:val="00F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NLSIULP2204014</cp:lastModifiedBy>
  <cp:revision>11</cp:revision>
  <dcterms:created xsi:type="dcterms:W3CDTF">2023-02-18T08:38:00Z</dcterms:created>
  <dcterms:modified xsi:type="dcterms:W3CDTF">2023-02-18T09:08:00Z</dcterms:modified>
</cp:coreProperties>
</file>